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59D8F" w14:textId="77777777" w:rsidR="00461C29" w:rsidRPr="00461C29" w:rsidRDefault="00E066F0" w:rsidP="00461C2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ДЕЙСТВИ</w:t>
      </w:r>
      <w:r w:rsidR="00A94E03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C92440">
        <w:rPr>
          <w:rFonts w:ascii="Times New Roman" w:hAnsi="Times New Roman" w:cs="Times New Roman"/>
          <w:b/>
          <w:sz w:val="28"/>
          <w:szCs w:val="28"/>
        </w:rPr>
        <w:t xml:space="preserve">УПРАВЛЯЮЩИХ </w:t>
      </w:r>
      <w:r w:rsidR="00A94E03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C92440">
        <w:rPr>
          <w:rFonts w:ascii="Times New Roman" w:hAnsi="Times New Roman" w:cs="Times New Roman"/>
          <w:b/>
          <w:sz w:val="28"/>
          <w:szCs w:val="28"/>
        </w:rPr>
        <w:t>, ТСЖ, ЖСК</w:t>
      </w:r>
      <w:r w:rsidR="00A94E03">
        <w:rPr>
          <w:rFonts w:ascii="Times New Roman" w:hAnsi="Times New Roman" w:cs="Times New Roman"/>
          <w:b/>
          <w:sz w:val="28"/>
          <w:szCs w:val="28"/>
        </w:rPr>
        <w:t xml:space="preserve"> И ИНЫХ ПОТРЕБИТЕЛЬСКИХ КООПЕРАТИВОВ, ОСУЩЕСТВЛЯЮЩИХ УПРАВЛЕНИЕ МНОГОКВАРТИРНЫМИ ЖИЛЫМИ ДОМАМИ</w:t>
      </w:r>
    </w:p>
    <w:p w14:paraId="448A66F8" w14:textId="77777777" w:rsidR="00F52A8E" w:rsidRPr="00E066F0" w:rsidRDefault="00E066F0" w:rsidP="00461C29">
      <w:pPr>
        <w:ind w:firstLine="709"/>
        <w:jc w:val="center"/>
        <w:rPr>
          <w:rFonts w:ascii="Times New Roman" w:hAnsi="Times New Roman" w:cs="Times New Roman"/>
          <w:szCs w:val="28"/>
        </w:rPr>
      </w:pPr>
      <w:r w:rsidRPr="00E066F0">
        <w:rPr>
          <w:rFonts w:ascii="Times New Roman" w:hAnsi="Times New Roman" w:cs="Times New Roman"/>
          <w:szCs w:val="28"/>
        </w:rPr>
        <w:t>для</w:t>
      </w:r>
      <w:r>
        <w:rPr>
          <w:rFonts w:ascii="Times New Roman" w:hAnsi="Times New Roman" w:cs="Times New Roman"/>
          <w:szCs w:val="28"/>
        </w:rPr>
        <w:t xml:space="preserve"> заключения</w:t>
      </w:r>
      <w:r w:rsidR="00461C29" w:rsidRPr="00E066F0">
        <w:rPr>
          <w:rFonts w:ascii="Times New Roman" w:hAnsi="Times New Roman" w:cs="Times New Roman"/>
          <w:szCs w:val="28"/>
        </w:rPr>
        <w:t xml:space="preserve"> договора на оказание услуг по обращению с твердыми коммунальными отходами</w:t>
      </w:r>
      <w:r w:rsidRPr="00E066F0">
        <w:rPr>
          <w:rFonts w:ascii="Times New Roman" w:hAnsi="Times New Roman" w:cs="Times New Roman"/>
          <w:szCs w:val="28"/>
        </w:rPr>
        <w:t xml:space="preserve"> с региональным оператором по обращению с твердыми коммунальными отходами на территории г. Санкт-Петербурга – АО «Невский экологический оператор»</w:t>
      </w:r>
    </w:p>
    <w:p w14:paraId="0C9D00C7" w14:textId="77777777" w:rsidR="00461C29" w:rsidRDefault="00461C29" w:rsidP="00461C2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338D1C" w14:textId="77777777" w:rsidR="00A94E03" w:rsidRPr="00F52A8E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Согласно ч. 4 ст. 24.7 Федерального закона «Об отходах производства и потребления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D6131">
        <w:rPr>
          <w:rFonts w:ascii="Times New Roman" w:hAnsi="Times New Roman" w:cs="Times New Roman"/>
          <w:sz w:val="28"/>
          <w:szCs w:val="28"/>
        </w:rPr>
        <w:t xml:space="preserve"> </w:t>
      </w:r>
      <w:r w:rsidRPr="00F52A8E">
        <w:rPr>
          <w:rFonts w:ascii="Times New Roman" w:hAnsi="Times New Roman" w:cs="Times New Roman"/>
          <w:sz w:val="28"/>
          <w:szCs w:val="28"/>
        </w:rPr>
        <w:t>от 24.06.1998 № 89-ФЗ,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их накопления.</w:t>
      </w:r>
    </w:p>
    <w:p w14:paraId="1AB95B91" w14:textId="77777777" w:rsidR="00A94E03" w:rsidRPr="00F52A8E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</w:t>
      </w:r>
      <w:r>
        <w:rPr>
          <w:rFonts w:ascii="Times New Roman" w:hAnsi="Times New Roman" w:cs="Times New Roman"/>
          <w:sz w:val="28"/>
          <w:szCs w:val="28"/>
        </w:rPr>
        <w:t xml:space="preserve">от 02.09.2021 года </w:t>
      </w:r>
      <w:r w:rsidRPr="00F52A8E">
        <w:rPr>
          <w:rFonts w:ascii="Times New Roman" w:hAnsi="Times New Roman" w:cs="Times New Roman"/>
          <w:sz w:val="28"/>
          <w:szCs w:val="28"/>
        </w:rPr>
        <w:t xml:space="preserve">«Об организации деятельности по обращению с твердыми коммунальными отходами на территории </w:t>
      </w:r>
      <w:r>
        <w:rPr>
          <w:rFonts w:ascii="Times New Roman" w:hAnsi="Times New Roman" w:cs="Times New Roman"/>
          <w:sz w:val="28"/>
          <w:szCs w:val="28"/>
        </w:rPr>
        <w:t>г. Санкт-Петербурга</w:t>
      </w:r>
      <w:r w:rsidRPr="00F52A8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АО</w:t>
      </w:r>
      <w:r w:rsidRPr="00F52A8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Невский</w:t>
      </w:r>
      <w:r w:rsidRPr="00F52A8E">
        <w:rPr>
          <w:rFonts w:ascii="Times New Roman" w:hAnsi="Times New Roman" w:cs="Times New Roman"/>
          <w:sz w:val="28"/>
          <w:szCs w:val="28"/>
        </w:rPr>
        <w:t xml:space="preserve"> экологический оператор» (далее – Региональный оператор) наделено статусом регионального оператора по обращению с твердыми коммунальными отходами в </w:t>
      </w:r>
      <w:r>
        <w:rPr>
          <w:rFonts w:ascii="Times New Roman" w:hAnsi="Times New Roman" w:cs="Times New Roman"/>
          <w:sz w:val="28"/>
          <w:szCs w:val="28"/>
        </w:rPr>
        <w:t>г. Санкт-Петербург</w:t>
      </w:r>
      <w:r w:rsidRPr="00F52A8E">
        <w:rPr>
          <w:rFonts w:ascii="Times New Roman" w:hAnsi="Times New Roman" w:cs="Times New Roman"/>
          <w:sz w:val="28"/>
          <w:szCs w:val="28"/>
        </w:rPr>
        <w:t xml:space="preserve">. При этом, предметом деятельности Регионального оператора является обращение с твердыми коммунальными отходами (далее - ТКО) на территории </w:t>
      </w:r>
      <w:r>
        <w:rPr>
          <w:rFonts w:ascii="Times New Roman" w:hAnsi="Times New Roman" w:cs="Times New Roman"/>
          <w:sz w:val="28"/>
          <w:szCs w:val="28"/>
        </w:rPr>
        <w:t>г. Санкт-Петербурга</w:t>
      </w:r>
      <w:r w:rsidRPr="00F52A8E">
        <w:rPr>
          <w:rFonts w:ascii="Times New Roman" w:hAnsi="Times New Roman" w:cs="Times New Roman"/>
          <w:sz w:val="28"/>
          <w:szCs w:val="28"/>
        </w:rPr>
        <w:t>, включая в себя накопление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52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сбор, </w:t>
      </w:r>
      <w:r w:rsidRPr="00F52A8E">
        <w:rPr>
          <w:rFonts w:ascii="Times New Roman" w:hAnsi="Times New Roman" w:cs="Times New Roman"/>
          <w:sz w:val="28"/>
          <w:szCs w:val="28"/>
        </w:rPr>
        <w:t>транспортирование, обработку, утилизацию, обезвреживание, захоронение ТКО.</w:t>
      </w:r>
    </w:p>
    <w:p w14:paraId="53FA8ED5" w14:textId="77777777" w:rsidR="00A94E03" w:rsidRPr="00F52A8E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Коммунальная услуга по обращению с твердыми коммунальными отходами на территории </w:t>
      </w:r>
      <w:r>
        <w:rPr>
          <w:rFonts w:ascii="Times New Roman" w:hAnsi="Times New Roman" w:cs="Times New Roman"/>
          <w:sz w:val="28"/>
          <w:szCs w:val="28"/>
        </w:rPr>
        <w:t>г. Санкт-Петербурга</w:t>
      </w:r>
      <w:r w:rsidRPr="00F52A8E">
        <w:rPr>
          <w:rFonts w:ascii="Times New Roman" w:hAnsi="Times New Roman" w:cs="Times New Roman"/>
          <w:sz w:val="28"/>
          <w:szCs w:val="28"/>
        </w:rPr>
        <w:t xml:space="preserve"> региональным оператором будет предоставляться потребителям с 01.01.202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52A8E">
        <w:rPr>
          <w:rFonts w:ascii="Times New Roman" w:hAnsi="Times New Roman" w:cs="Times New Roman"/>
          <w:sz w:val="28"/>
          <w:szCs w:val="28"/>
        </w:rPr>
        <w:t>.</w:t>
      </w:r>
    </w:p>
    <w:p w14:paraId="7FE939B0" w14:textId="6B395476" w:rsidR="00A94E03" w:rsidRDefault="00A94E03" w:rsidP="005B79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заключения договора предусмотрен </w:t>
      </w:r>
      <w:r w:rsidRPr="00F52A8E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F52A8E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52A8E">
        <w:rPr>
          <w:rFonts w:ascii="Times New Roman" w:hAnsi="Times New Roman" w:cs="Times New Roman"/>
          <w:sz w:val="28"/>
          <w:szCs w:val="28"/>
        </w:rPr>
        <w:t xml:space="preserve"> «Об отходах производства и потребления»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A8E">
        <w:rPr>
          <w:rFonts w:ascii="Times New Roman" w:hAnsi="Times New Roman" w:cs="Times New Roman"/>
          <w:sz w:val="28"/>
          <w:szCs w:val="28"/>
        </w:rPr>
        <w:t>от 24.06.1998 № 89-ФЗ</w:t>
      </w:r>
      <w:r>
        <w:rPr>
          <w:rFonts w:ascii="Times New Roman" w:hAnsi="Times New Roman" w:cs="Times New Roman"/>
          <w:sz w:val="28"/>
          <w:szCs w:val="28"/>
        </w:rPr>
        <w:t xml:space="preserve"> и Правилами обращения с ТКО, утв. постановлением Правительства РФ №1156 от 12.11.2016.</w:t>
      </w:r>
    </w:p>
    <w:p w14:paraId="31571537" w14:textId="77777777" w:rsidR="00A94E03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Управляющие </w:t>
      </w:r>
      <w:r w:rsidR="003F1F73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, ТСЖ, ЖСК, ЖК и иные потребительские кооперативы заключают договор на оказание услуг по обращению с ТКО с региональным оператором в отношении многоквартирных жилых домов, находящихся в их управлении, если иное не предусмотрено жилищным законодательством РФ (ч.1 и ч.9 ст. 157.2 ЖК РФ).</w:t>
      </w:r>
    </w:p>
    <w:p w14:paraId="74D5B79E" w14:textId="44A9A082" w:rsidR="00A94E03" w:rsidRPr="00F52A8E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имеются предусмотренные законом основания для заключения прямого договора между собственниками/пользователями жилых помещений и региональным оператором (ч.1 и ч.9 ст. 157.2 ЖК РФ: принятие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соответствующего решения общим собрание</w:t>
      </w:r>
      <w:r w:rsidR="00AF79C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собственников помещений в МКД: непосредственная форма управления в МКД; форма управления не выбрана; форма управления МКД выбрана, но не реализована; УК/ТСЖ/ЖСК не заключили договор с региональным оператором), то заключается прямой договор непосредственно с региональным оператором</w:t>
      </w:r>
      <w:r w:rsidR="00AF79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F22408" w14:textId="77777777" w:rsidR="00A94E03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5D15A7" w14:textId="77777777" w:rsidR="00A94E03" w:rsidRDefault="00A94E03" w:rsidP="00A94E0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заявки в случае заключения договора УК/ТСЖ/ЖСК:</w:t>
      </w:r>
    </w:p>
    <w:p w14:paraId="0F14A434" w14:textId="77777777" w:rsidR="00A94E03" w:rsidRPr="00461C29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C29">
        <w:rPr>
          <w:rFonts w:ascii="Times New Roman" w:hAnsi="Times New Roman" w:cs="Times New Roman"/>
          <w:sz w:val="28"/>
          <w:szCs w:val="28"/>
        </w:rPr>
        <w:t>1.Скачать пакет документов для заключения договора с Региональным оператором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1C29">
        <w:rPr>
          <w:rFonts w:ascii="Times New Roman" w:hAnsi="Times New Roman" w:cs="Times New Roman"/>
          <w:sz w:val="28"/>
          <w:szCs w:val="28"/>
        </w:rPr>
        <w:t xml:space="preserve"> размещенного на сайте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9443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spb-neo.ru.</w:t>
      </w:r>
    </w:p>
    <w:p w14:paraId="4C73D32D" w14:textId="72E05349" w:rsidR="00AB6C9C" w:rsidRPr="004F6DC5" w:rsidRDefault="0056714D" w:rsidP="00AB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4E03" w:rsidRPr="00461C29">
        <w:rPr>
          <w:rFonts w:ascii="Times New Roman" w:hAnsi="Times New Roman" w:cs="Times New Roman"/>
          <w:sz w:val="28"/>
          <w:szCs w:val="28"/>
        </w:rPr>
        <w:t xml:space="preserve">. </w:t>
      </w:r>
      <w:r w:rsidR="00AB6C9C" w:rsidRPr="004F6DC5">
        <w:rPr>
          <w:rFonts w:ascii="Times New Roman" w:hAnsi="Times New Roman" w:cs="Times New Roman"/>
          <w:sz w:val="28"/>
          <w:szCs w:val="28"/>
        </w:rPr>
        <w:t xml:space="preserve">Заполнить заявку, распечатать, подписать и удостоверить печатью </w:t>
      </w:r>
      <w:r w:rsidR="00AB6C9C" w:rsidRPr="004F6DC5">
        <w:rPr>
          <w:rFonts w:ascii="Times New Roman" w:hAnsi="Times New Roman" w:cs="Times New Roman"/>
          <w:sz w:val="28"/>
          <w:szCs w:val="28"/>
        </w:rPr>
        <w:br/>
        <w:t>(при наличии).</w:t>
      </w:r>
    </w:p>
    <w:p w14:paraId="127940D4" w14:textId="4296CE17" w:rsidR="00AB6C9C" w:rsidRPr="00642ED5" w:rsidRDefault="00AB6C9C" w:rsidP="00AB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3. Направить отсканированный вариант заполненной заявки вместе с электронными образами запрошенных документов на электронную почту </w:t>
      </w:r>
      <w:r w:rsidR="005B7923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4F6DC5">
        <w:rPr>
          <w:rFonts w:ascii="Times New Roman" w:hAnsi="Times New Roman" w:cs="Times New Roman"/>
          <w:sz w:val="28"/>
          <w:szCs w:val="28"/>
        </w:rPr>
        <w:t>@spb-neo.ru и передать оригиналы документов</w:t>
      </w:r>
      <w:r w:rsidR="0056714D">
        <w:rPr>
          <w:rFonts w:ascii="Times New Roman" w:hAnsi="Times New Roman" w:cs="Times New Roman"/>
          <w:sz w:val="28"/>
          <w:szCs w:val="28"/>
        </w:rPr>
        <w:t>:</w:t>
      </w:r>
      <w:r w:rsidRPr="004F6DC5">
        <w:rPr>
          <w:rFonts w:ascii="Times New Roman" w:hAnsi="Times New Roman" w:cs="Times New Roman"/>
          <w:sz w:val="28"/>
          <w:szCs w:val="28"/>
        </w:rPr>
        <w:t xml:space="preserve"> в Клиентском офисе Акционерного общества «Петербургская сбытовая компания» (Санкт-</w:t>
      </w:r>
      <w:r w:rsidR="005B7923">
        <w:rPr>
          <w:rFonts w:ascii="Times New Roman" w:hAnsi="Times New Roman" w:cs="Times New Roman"/>
          <w:sz w:val="28"/>
          <w:szCs w:val="28"/>
        </w:rPr>
        <w:t>Петербург, ул. Михайлова, д. 11</w:t>
      </w:r>
      <w:r w:rsidRPr="004F6DC5">
        <w:rPr>
          <w:rFonts w:ascii="Times New Roman" w:hAnsi="Times New Roman" w:cs="Times New Roman"/>
          <w:sz w:val="28"/>
          <w:szCs w:val="28"/>
        </w:rPr>
        <w:t>), в офисе Регионального оператора (Санкт-Петербург, Кондратьевский пр., д.</w:t>
      </w:r>
      <w:r w:rsidR="005B7923">
        <w:rPr>
          <w:rFonts w:ascii="Times New Roman" w:hAnsi="Times New Roman" w:cs="Times New Roman"/>
          <w:sz w:val="28"/>
          <w:szCs w:val="28"/>
        </w:rPr>
        <w:t>15 корпус 3 БЦ «Кондратьевский»</w:t>
      </w:r>
      <w:r w:rsidRPr="004F6DC5">
        <w:rPr>
          <w:rFonts w:ascii="Times New Roman" w:hAnsi="Times New Roman" w:cs="Times New Roman"/>
          <w:sz w:val="28"/>
          <w:szCs w:val="28"/>
        </w:rPr>
        <w:t>), или посредством почтового отправления по адресу: 195009, Санкт-Петербург, ул. Арсенальная, д.1, корпус 2, литера А, помещение 1Н-23 (часть)</w:t>
      </w:r>
      <w:r>
        <w:rPr>
          <w:rFonts w:ascii="Times New Roman" w:hAnsi="Times New Roman" w:cs="Times New Roman"/>
          <w:sz w:val="28"/>
          <w:szCs w:val="28"/>
        </w:rPr>
        <w:t xml:space="preserve">, или через Клиентские залы АО «ЕИРЦ </w:t>
      </w:r>
      <w:r w:rsidR="001B0F18">
        <w:rPr>
          <w:rFonts w:ascii="Times New Roman" w:hAnsi="Times New Roman" w:cs="Times New Roman"/>
          <w:sz w:val="28"/>
          <w:szCs w:val="28"/>
        </w:rPr>
        <w:t>СПб</w:t>
      </w:r>
      <w:r>
        <w:rPr>
          <w:rFonts w:ascii="Times New Roman" w:hAnsi="Times New Roman" w:cs="Times New Roman"/>
          <w:sz w:val="28"/>
          <w:szCs w:val="28"/>
        </w:rPr>
        <w:t xml:space="preserve">», с адресами расположения которых можно ознакомиться на сайте регионального оператора </w:t>
      </w:r>
      <w:hyperlink r:id="rId5" w:history="1"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neo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4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вкладке Контакты,  Справочная информация.</w:t>
      </w:r>
    </w:p>
    <w:p w14:paraId="50B8C740" w14:textId="77777777" w:rsidR="00AB6C9C" w:rsidRPr="004F6DC5" w:rsidRDefault="00AB6C9C" w:rsidP="00AB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>4. Региональный оператор проверит корректность заполнения заявки.</w:t>
      </w:r>
      <w:r w:rsidRPr="004F6DC5">
        <w:rPr>
          <w:rFonts w:ascii="Times New Roman" w:hAnsi="Times New Roman" w:cs="Times New Roman"/>
          <w:sz w:val="28"/>
          <w:szCs w:val="28"/>
        </w:rPr>
        <w:br/>
        <w:t xml:space="preserve">В случае если в заявке Потребителя отсутствуют необходимые сведения (документы) в течение 5 рабочих дней </w:t>
      </w:r>
      <w:r w:rsidRPr="004F6DC5">
        <w:rPr>
          <w:rFonts w:ascii="Times New Roman" w:hAnsi="Times New Roman" w:cs="Times New Roman"/>
          <w:b/>
          <w:sz w:val="28"/>
          <w:szCs w:val="28"/>
        </w:rPr>
        <w:t>со дня получения заявки</w:t>
      </w:r>
      <w:r w:rsidRPr="004F6DC5">
        <w:rPr>
          <w:rFonts w:ascii="Times New Roman" w:hAnsi="Times New Roman" w:cs="Times New Roman"/>
          <w:sz w:val="28"/>
          <w:szCs w:val="28"/>
        </w:rPr>
        <w:t xml:space="preserve"> направит уведомление о необходимости представить недостающие (документы). При наличии полного пакета документов в течение 15 рабочих дней </w:t>
      </w:r>
      <w:r w:rsidRPr="004F6DC5">
        <w:rPr>
          <w:rFonts w:ascii="Times New Roman" w:hAnsi="Times New Roman" w:cs="Times New Roman"/>
          <w:b/>
          <w:sz w:val="28"/>
          <w:szCs w:val="28"/>
        </w:rPr>
        <w:t>со дня получения заявки</w:t>
      </w:r>
      <w:r w:rsidRPr="004F6DC5">
        <w:rPr>
          <w:rFonts w:ascii="Times New Roman" w:hAnsi="Times New Roman" w:cs="Times New Roman"/>
          <w:sz w:val="28"/>
          <w:szCs w:val="28"/>
        </w:rPr>
        <w:t xml:space="preserve"> подготовит проект договора в 2-ух экземплярах для подписания Потребителем.</w:t>
      </w:r>
    </w:p>
    <w:p w14:paraId="1B865466" w14:textId="77777777" w:rsidR="00CA7F31" w:rsidRDefault="00AB6C9C" w:rsidP="00CA7F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DC5">
        <w:rPr>
          <w:rFonts w:ascii="Times New Roman" w:hAnsi="Times New Roman" w:cs="Times New Roman"/>
          <w:sz w:val="28"/>
          <w:szCs w:val="28"/>
        </w:rPr>
        <w:t xml:space="preserve">5. </w:t>
      </w:r>
      <w:r w:rsidR="00CA7F31" w:rsidRPr="004F6DC5">
        <w:rPr>
          <w:rFonts w:ascii="Times New Roman" w:hAnsi="Times New Roman" w:cs="Times New Roman"/>
          <w:sz w:val="28"/>
          <w:szCs w:val="28"/>
        </w:rPr>
        <w:t xml:space="preserve">Договор можно получить самостоятельно в офисе </w:t>
      </w:r>
      <w:r w:rsidR="00CA7F31" w:rsidRPr="004F6DC5">
        <w:rPr>
          <w:rFonts w:ascii="Times New Roman" w:hAnsi="Times New Roman" w:cs="Times New Roman"/>
          <w:sz w:val="28"/>
          <w:szCs w:val="28"/>
        </w:rPr>
        <w:br/>
        <w:t>Регионального оператора (Санкт-Петербург, Кондратьевский пр., д.15 корпус 3 БЦ «Кондратьевский»), посредством почтового отправления по адресу: 195009, Санкт-Петербург, ул. Арсенальная, д.1, корпус 2, литера А, помещение 1Н-23 (часть)</w:t>
      </w:r>
      <w:r w:rsidR="00CA7F31">
        <w:rPr>
          <w:rFonts w:ascii="Times New Roman" w:hAnsi="Times New Roman" w:cs="Times New Roman"/>
          <w:sz w:val="28"/>
          <w:szCs w:val="28"/>
        </w:rPr>
        <w:t xml:space="preserve">. </w:t>
      </w:r>
      <w:r w:rsidR="00CA7F31" w:rsidRPr="0086641A">
        <w:rPr>
          <w:rFonts w:ascii="Times New Roman" w:hAnsi="Times New Roman" w:cs="Times New Roman"/>
          <w:sz w:val="28"/>
          <w:szCs w:val="28"/>
        </w:rPr>
        <w:t>Способ получения договора необходимо выбрать при заполнении заявки.</w:t>
      </w:r>
    </w:p>
    <w:p w14:paraId="0B608375" w14:textId="77777777" w:rsidR="00CA7F31" w:rsidRPr="00642ED5" w:rsidRDefault="00CA7F31" w:rsidP="00CA7F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получения договора в офисе</w:t>
      </w:r>
      <w:r w:rsidRPr="0086641A">
        <w:rPr>
          <w:rFonts w:ascii="Times New Roman" w:hAnsi="Times New Roman" w:cs="Times New Roman"/>
          <w:sz w:val="28"/>
          <w:szCs w:val="28"/>
        </w:rPr>
        <w:t xml:space="preserve"> </w:t>
      </w:r>
      <w:r w:rsidRPr="004F6DC5">
        <w:rPr>
          <w:rFonts w:ascii="Times New Roman" w:hAnsi="Times New Roman" w:cs="Times New Roman"/>
          <w:sz w:val="28"/>
          <w:szCs w:val="28"/>
        </w:rPr>
        <w:t>Акционерного общества «Петербургская сбытовая компания» (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Pr="004F6DC5">
        <w:rPr>
          <w:rFonts w:ascii="Times New Roman" w:hAnsi="Times New Roman" w:cs="Times New Roman"/>
          <w:sz w:val="28"/>
          <w:szCs w:val="28"/>
        </w:rPr>
        <w:t xml:space="preserve">ул. </w:t>
      </w:r>
      <w:r w:rsidRPr="004F6DC5">
        <w:rPr>
          <w:rFonts w:ascii="Times New Roman" w:hAnsi="Times New Roman" w:cs="Times New Roman"/>
          <w:sz w:val="28"/>
          <w:szCs w:val="28"/>
        </w:rPr>
        <w:lastRenderedPageBreak/>
        <w:t>Михайлова, д. 11</w:t>
      </w:r>
      <w:r>
        <w:rPr>
          <w:rFonts w:ascii="Times New Roman" w:hAnsi="Times New Roman" w:cs="Times New Roman"/>
          <w:sz w:val="28"/>
          <w:szCs w:val="28"/>
        </w:rPr>
        <w:t>) или</w:t>
      </w:r>
      <w:r w:rsidRPr="004F6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через Клиентские залы АО «ЕИРЦ СПб» </w:t>
      </w:r>
      <w:r w:rsidRPr="0086641A">
        <w:rPr>
          <w:rFonts w:ascii="Times New Roman" w:hAnsi="Times New Roman" w:cs="Times New Roman"/>
          <w:sz w:val="28"/>
          <w:szCs w:val="28"/>
        </w:rPr>
        <w:t>следует дополнительно уведомить Регионального оператора через форму обратной связи на сайте регионального оператора.</w:t>
      </w:r>
      <w:r>
        <w:rPr>
          <w:rFonts w:ascii="Times New Roman" w:hAnsi="Times New Roman" w:cs="Times New Roman"/>
          <w:sz w:val="28"/>
          <w:szCs w:val="28"/>
        </w:rPr>
        <w:t xml:space="preserve"> С адресами расположения клиентских залов </w:t>
      </w:r>
      <w:r w:rsidRPr="0086641A">
        <w:rPr>
          <w:rFonts w:ascii="Times New Roman" w:hAnsi="Times New Roman" w:cs="Times New Roman"/>
          <w:sz w:val="28"/>
          <w:szCs w:val="28"/>
        </w:rPr>
        <w:t xml:space="preserve">АО «ЕИРЦ СПб» </w:t>
      </w:r>
      <w:r>
        <w:rPr>
          <w:rFonts w:ascii="Times New Roman" w:hAnsi="Times New Roman" w:cs="Times New Roman"/>
          <w:sz w:val="28"/>
          <w:szCs w:val="28"/>
        </w:rPr>
        <w:t xml:space="preserve">можно ознакомиться на сайте регионального оператора </w:t>
      </w:r>
      <w:hyperlink r:id="rId6" w:history="1"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neo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4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вкладке Контакты, Справочная информация.</w:t>
      </w:r>
    </w:p>
    <w:p w14:paraId="79E35DDA" w14:textId="681C2A0E" w:rsidR="00AB6C9C" w:rsidRDefault="00AB6C9C" w:rsidP="00AB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F6DC5">
        <w:rPr>
          <w:rFonts w:ascii="Times New Roman" w:hAnsi="Times New Roman" w:cs="Times New Roman"/>
          <w:sz w:val="28"/>
          <w:szCs w:val="28"/>
        </w:rPr>
        <w:t xml:space="preserve">6. После получения договора необходимо его подписать и в течение </w:t>
      </w:r>
      <w:r w:rsidRPr="004F6DC5">
        <w:rPr>
          <w:rFonts w:ascii="Times New Roman" w:hAnsi="Times New Roman" w:cs="Times New Roman"/>
          <w:sz w:val="28"/>
          <w:szCs w:val="28"/>
        </w:rPr>
        <w:br/>
        <w:t xml:space="preserve">15 рабочих дней </w:t>
      </w:r>
      <w:r w:rsidRPr="004F6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дня поступления 2-х экземпляров проекта договора</w:t>
      </w:r>
      <w:r w:rsidRPr="004F6DC5">
        <w:rPr>
          <w:rFonts w:ascii="Times New Roman" w:hAnsi="Times New Roman" w:cs="Times New Roman"/>
          <w:sz w:val="28"/>
          <w:szCs w:val="28"/>
        </w:rPr>
        <w:t xml:space="preserve"> Потребитель обязан направить Региональному оператору его экземпляр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7EFE02" w14:textId="229475F9" w:rsidR="00AB6C9C" w:rsidRDefault="00AB6C9C" w:rsidP="00AB6C9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40D21">
        <w:rPr>
          <w:rFonts w:ascii="Times New Roman" w:hAnsi="Times New Roman" w:cs="Times New Roman"/>
          <w:sz w:val="28"/>
          <w:szCs w:val="28"/>
        </w:rPr>
        <w:t>В случае предоставления неполного пакета документов и получения уведомления о необходимости представить недостающие сведения (документы) такие документы должны быть предоставлены Региональному оператору в течение 15 рабочих дней с даты получения уведомлени</w:t>
      </w:r>
      <w:r>
        <w:rPr>
          <w:rFonts w:ascii="Times New Roman" w:hAnsi="Times New Roman" w:cs="Times New Roman"/>
          <w:sz w:val="28"/>
          <w:szCs w:val="28"/>
        </w:rPr>
        <w:t>я П</w:t>
      </w:r>
      <w:r w:rsidRPr="00040D21">
        <w:rPr>
          <w:rFonts w:ascii="Times New Roman" w:hAnsi="Times New Roman" w:cs="Times New Roman"/>
          <w:sz w:val="28"/>
          <w:szCs w:val="28"/>
        </w:rPr>
        <w:t>отребителем. На этот период рассмотрение заявки Региональным оператором приостанавливается. В случае непредставления недостающих документов в установленный срок, рассмотрение заявки прекращается,</w:t>
      </w:r>
      <w:r>
        <w:rPr>
          <w:rFonts w:ascii="Times New Roman" w:hAnsi="Times New Roman" w:cs="Times New Roman"/>
          <w:sz w:val="28"/>
          <w:szCs w:val="28"/>
        </w:rPr>
        <w:t xml:space="preserve"> и она возвращается П</w:t>
      </w:r>
      <w:r w:rsidRPr="00040D21">
        <w:rPr>
          <w:rFonts w:ascii="Times New Roman" w:hAnsi="Times New Roman" w:cs="Times New Roman"/>
          <w:sz w:val="28"/>
          <w:szCs w:val="28"/>
        </w:rPr>
        <w:t xml:space="preserve">отребителю. </w:t>
      </w:r>
    </w:p>
    <w:p w14:paraId="7BF073D0" w14:textId="77777777" w:rsidR="0056714D" w:rsidRDefault="0056714D" w:rsidP="00A94E0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657AFB" w14:textId="7DE6023A" w:rsidR="00A94E03" w:rsidRDefault="00A94E03" w:rsidP="00A94E0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Инст</w:t>
      </w:r>
      <w:r>
        <w:rPr>
          <w:rFonts w:ascii="Times New Roman" w:hAnsi="Times New Roman" w:cs="Times New Roman"/>
          <w:sz w:val="28"/>
          <w:szCs w:val="28"/>
        </w:rPr>
        <w:t>рукция по формированию заявки:</w:t>
      </w:r>
    </w:p>
    <w:p w14:paraId="282BB4CB" w14:textId="77777777" w:rsidR="00A94E03" w:rsidRPr="00F52A8E" w:rsidRDefault="003F1F7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94E03" w:rsidRPr="00F52A8E">
        <w:rPr>
          <w:rFonts w:ascii="Times New Roman" w:hAnsi="Times New Roman" w:cs="Times New Roman"/>
          <w:sz w:val="28"/>
          <w:szCs w:val="28"/>
        </w:rPr>
        <w:t>ля управляющих организаций, ТСЖ, ЖК, ЖСК</w:t>
      </w:r>
      <w:r w:rsidR="00A94E03">
        <w:rPr>
          <w:rFonts w:ascii="Times New Roman" w:hAnsi="Times New Roman" w:cs="Times New Roman"/>
          <w:sz w:val="28"/>
          <w:szCs w:val="28"/>
        </w:rPr>
        <w:t xml:space="preserve"> и иных потребительских кооперативов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FC39FC5" w14:textId="77777777" w:rsidR="00A94E03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Документы, необходимые для заключения Договора:</w:t>
      </w:r>
    </w:p>
    <w:p w14:paraId="7ED5221A" w14:textId="77777777" w:rsidR="00A94E03" w:rsidRPr="00370629" w:rsidRDefault="00A94E03" w:rsidP="00A94E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1. Заявка на заключение договора по обращению с ТКО с региональным оператором, заполненная по утвержденной форме; </w:t>
      </w:r>
    </w:p>
    <w:p w14:paraId="518A41F8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2. Копия документа о присвоении ОГРН; </w:t>
      </w:r>
    </w:p>
    <w:p w14:paraId="4011B11E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3. Копия документа о присвоении ИНН/КПП; </w:t>
      </w:r>
    </w:p>
    <w:p w14:paraId="01C4A691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4. Копия решения/протокола о назначении руководителя; </w:t>
      </w:r>
    </w:p>
    <w:p w14:paraId="7036B3E8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5.Копия доверенности на представителя (если договор заключается по доверенности); </w:t>
      </w:r>
    </w:p>
    <w:p w14:paraId="7DA0C411" w14:textId="21C6B24B" w:rsid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6. Копия документа удостоверяющего личность представителя по доверенности (если договор заключается по доверенности); </w:t>
      </w:r>
    </w:p>
    <w:p w14:paraId="5EB2B2D9" w14:textId="3E85D8D2" w:rsidR="00AD4BD7" w:rsidRPr="00546BBE" w:rsidRDefault="00AD4BD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Заполненное согласие на обработку персональных данных;</w:t>
      </w:r>
    </w:p>
    <w:p w14:paraId="1B8EA99A" w14:textId="08B35442" w:rsidR="00546BBE" w:rsidRPr="00546BBE" w:rsidRDefault="00AD4BD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Копия протокола общего собрания собственников помещений в многоквартирном доме, на котором выбран способ управлени</w:t>
      </w:r>
      <w:r w:rsidR="00AF79C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 МКД; </w:t>
      </w:r>
    </w:p>
    <w:p w14:paraId="4B0D424D" w14:textId="58E7E9BB" w:rsidR="00546BBE" w:rsidRPr="00546BBE" w:rsidRDefault="00AD4BD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Копия лицензии на осуществление предпринимательской деятельности по управлению многоквартирными домами (для управляющей организации); </w:t>
      </w:r>
    </w:p>
    <w:p w14:paraId="56B55724" w14:textId="58837386" w:rsidR="00546BBE" w:rsidRPr="00546BBE" w:rsidRDefault="00AD4BD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Копия договора управления многоквартирным домом (для управляющей организации); </w:t>
      </w:r>
    </w:p>
    <w:p w14:paraId="05DCF1C0" w14:textId="6342C6BB" w:rsidR="00546BBE" w:rsidRPr="00546BBE" w:rsidRDefault="00AD4BD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. Сведения (выписка) из Росреестра о площади жилых помещений, нежилых помещений, помещений, входящих в состав общего имущества собственников помещений в МКД (при отсутствии сведений в Росреестре - копию технического паспорта на МКД); </w:t>
      </w:r>
    </w:p>
    <w:p w14:paraId="0832F4EC" w14:textId="77C02F65" w:rsidR="00546BBE" w:rsidRPr="00546BBE" w:rsidRDefault="00AD4BD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. Сведения о количестве проживающих в МКД;</w:t>
      </w:r>
    </w:p>
    <w:p w14:paraId="25EAAE9E" w14:textId="660B2D1C" w:rsidR="00546BBE" w:rsidRPr="00546BBE" w:rsidRDefault="00AD4BD7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 xml:space="preserve">. Сведения о </w:t>
      </w:r>
      <w:r w:rsidR="003F1F73">
        <w:rPr>
          <w:rFonts w:ascii="Times New Roman" w:eastAsia="Times New Roman" w:hAnsi="Times New Roman" w:cs="Times New Roman"/>
          <w:sz w:val="28"/>
          <w:szCs w:val="28"/>
        </w:rPr>
        <w:t>местах (площадках) накопления ТКО/крупногабаритных отходов</w:t>
      </w:r>
      <w:r w:rsidR="00546BBE" w:rsidRPr="00546BB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739B5AC" w14:textId="77777777" w:rsidR="00546BBE" w:rsidRPr="00546BBE" w:rsidRDefault="00546BBE" w:rsidP="00546B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26326F11" w14:textId="60A4599A" w:rsidR="00C37456" w:rsidRDefault="00546BBE" w:rsidP="005B79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BE">
        <w:rPr>
          <w:rFonts w:ascii="Times New Roman" w:eastAsia="Times New Roman" w:hAnsi="Times New Roman" w:cs="Times New Roman"/>
          <w:sz w:val="28"/>
          <w:szCs w:val="28"/>
        </w:rPr>
        <w:t xml:space="preserve">• Схема расположения контейнерной площадки с указанием географических координат расположения контейнерной площадки и адреса. </w:t>
      </w:r>
    </w:p>
    <w:p w14:paraId="1C0E4F4D" w14:textId="77777777" w:rsidR="005B7923" w:rsidRPr="005B7923" w:rsidRDefault="005B7923" w:rsidP="005B79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DBA3CF" w14:textId="6C04F517" w:rsidR="00C37456" w:rsidRPr="00C37456" w:rsidRDefault="00C37456" w:rsidP="00C3745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ab/>
        <w:t xml:space="preserve">Для сведения, для перехода на прямые договоры между собственниками/пользователями жилых помещений в МКД и региональным оператором, организации, обслуживающей МКД, необходимо выполнить условия, предусмотренные положениями ч.1 и ч.9 ст. 157.2 ЖК РФ, например, провести общее собрание собственников помещений в МКД. </w:t>
      </w:r>
    </w:p>
    <w:p w14:paraId="402824B9" w14:textId="77777777" w:rsidR="00C37456" w:rsidRPr="00C37456" w:rsidRDefault="00C37456" w:rsidP="00C3745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15B608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>Необходимо обратить особое внимание на следующее обстоятельство.</w:t>
      </w:r>
    </w:p>
    <w:p w14:paraId="5EF52F2A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Согласно п. 8.1. ст. 23 Федерального закона от 29.12.2014 N 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от 29.12.2014 N 458-ФЗ при первоначальном включении в состав платы за коммунальные услуги, оказываемые потребителям коммунальных услуг в многоквартирном доме, платы за коммунальную услугу по обращению с твердыми коммунальными отходами </w:t>
      </w:r>
      <w:bookmarkStart w:id="1" w:name="_Hlk88515907"/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стоимость услуг по сбору, вывозу, утилизации (захоронению) твердых коммунальных отходов исключается из платы за содержание жилого помещения начиная с месяца, в котором услуги по обращению с твердыми коммунальными отходами начинает оказывать региональный оператор по обращению с твердыми коммунальными отходами. </w:t>
      </w:r>
    </w:p>
    <w:bookmarkEnd w:id="1"/>
    <w:p w14:paraId="7F1F4B6D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такого изменения размера платы за содержание жилого помещения не требуется решение общего собрания собственников помещений в многоквартирном доме. </w:t>
      </w:r>
    </w:p>
    <w:p w14:paraId="6E9D8763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>Управляющая организация, товарищество собственников жилья, жилищный кооператив, иной специализированный потребительский кооператив в срок не позднее десяти дней до дня начала оказания коммунальной услуги по обращению с твердыми коммунальными отходами обязаны известить собственников помещений в многоквартирном доме об изменении размера платы за содержание жилого помещения и по их требованию представить подтверждающие данный факт документы, в том числе документы, обосновывающие расчет этого размера платы.</w:t>
      </w:r>
    </w:p>
    <w:p w14:paraId="2C5FC54C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с 01.01.2021 года </w:t>
      </w:r>
      <w:bookmarkStart w:id="2" w:name="_Hlk88516266"/>
      <w:r w:rsidRPr="00C37456">
        <w:rPr>
          <w:rFonts w:ascii="Times New Roman" w:eastAsia="Times New Roman" w:hAnsi="Times New Roman" w:cs="Times New Roman"/>
          <w:sz w:val="28"/>
          <w:szCs w:val="28"/>
        </w:rPr>
        <w:t>стоимость услуг по сбору, вывозу, утилизации (захоронению) твердых коммунальных отходов должна быть исключена из состава платы за содержание жилого помещения</w:t>
      </w:r>
      <w:bookmarkEnd w:id="2"/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120B079" w14:textId="37EE6298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В случае заключения собственниками и пользователями жилых помещений в МКД договора на оказание коммунальной услуги по обращению с ТКО с управляющей организацией, </w:t>
      </w:r>
      <w:bookmarkStart w:id="3" w:name="_Hlk88517416"/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ЖСК, ТСЖ и иным потребительским кооперативом </w:t>
      </w:r>
      <w:bookmarkStart w:id="4" w:name="_Hlk88516568"/>
      <w:bookmarkEnd w:id="3"/>
      <w:r w:rsidRPr="00C37456">
        <w:rPr>
          <w:rFonts w:ascii="Times New Roman" w:eastAsia="Times New Roman" w:hAnsi="Times New Roman" w:cs="Times New Roman"/>
          <w:sz w:val="28"/>
          <w:szCs w:val="28"/>
        </w:rPr>
        <w:t>стоимость услуг по сбору, вывозу, утилизации (захоронению) твердых коммунальных отходов должна быть исключена из состава платы за содержание жилого помещения</w:t>
      </w:r>
      <w:bookmarkEnd w:id="4"/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 и включена как коммунальная услуга по обращению с ТКО отдельной строкой.</w:t>
      </w:r>
    </w:p>
    <w:p w14:paraId="0E1F172F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>В случае заключения собственниками и пользователями жилых помещений в МКД прямого договора на оказание услуг непосредственно с региональным оператором стоимость услуг по сбору, вывозу, утилизации (захоронению) твердых коммунальных отходов должна быть исключена из состава платы за содержание жилого помещения и из квитанции за жилищно-коммунальные услуги, выставляемые исполнителем коммунальных услуг, полностью. Региональный оператор будет выставлять счета таким потребителям, с отражением стоимости услуги по обращению с ТКО.</w:t>
      </w:r>
    </w:p>
    <w:p w14:paraId="59C9180D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AC8A7C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>При наличии оснований у регионального оператора для заключения прямых договоров на оказание услуг по обращению с ТКО с собственниками и пользователями жилых помещений в МКД, не допускается включение исполнителями коммунальных услуг (управляющей организацией, ЖСК, ТСЖ и иным потребительским кооперативом) в состав расходов за содержание и ремонт жилого помещения в соответствии с Правилами содержания общего имущества в многоквартирном доме, утвержденными постановлением Правительства Российской Федерации от 13 августа 2006 г. N 491 следующих расходов:</w:t>
      </w:r>
    </w:p>
    <w:p w14:paraId="00496FC6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на истребование задолженности по оплате жилых помещений и коммунальных услуг </w:t>
      </w:r>
      <w:r w:rsidRPr="00C37456">
        <w:rPr>
          <w:rFonts w:ascii="Times New Roman" w:eastAsia="Times New Roman" w:hAnsi="Times New Roman" w:cs="Times New Roman"/>
          <w:b/>
          <w:bCs/>
          <w:sz w:val="28"/>
          <w:szCs w:val="28"/>
        </w:rPr>
        <w:t>в части оказания услуги по обращению с ТКО</w:t>
      </w:r>
      <w:r w:rsidRPr="00C3745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C519F4D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 -  содержание информационных систем, обеспечивающих сбор, обработку и хранение данных о платежах за жилые помещения и коммунальные услуги</w:t>
      </w:r>
      <w:r w:rsidRPr="00C37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части оказания услуги по обращению с ТКО</w:t>
      </w:r>
      <w:r w:rsidRPr="00C3745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591270" w14:textId="77777777" w:rsidR="00C37456" w:rsidRPr="00C37456" w:rsidRDefault="00C37456" w:rsidP="00C3745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 - выставление платежных документов на оплату жилых помещений и коммунальных услуг</w:t>
      </w:r>
      <w:r w:rsidRPr="00C37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части оказания услуги по обращению с ТКО</w:t>
      </w:r>
      <w:r w:rsidRPr="00C37456">
        <w:rPr>
          <w:rFonts w:ascii="Times New Roman" w:eastAsia="Times New Roman" w:hAnsi="Times New Roman" w:cs="Times New Roman"/>
          <w:sz w:val="28"/>
          <w:szCs w:val="28"/>
        </w:rPr>
        <w:t xml:space="preserve"> (п. 27 приказа ФАС России от 21 ноября 2016 г. N 1638/16 «Об утверждении методических указаний по расчету регулируемых тарифов в области обращения с ТКО»).</w:t>
      </w:r>
    </w:p>
    <w:p w14:paraId="14704E54" w14:textId="16778C16" w:rsidR="00C37456" w:rsidRDefault="00C37456" w:rsidP="00F52A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37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1B0F18"/>
    <w:rsid w:val="00323491"/>
    <w:rsid w:val="00370629"/>
    <w:rsid w:val="003F1F73"/>
    <w:rsid w:val="00461C29"/>
    <w:rsid w:val="004A0F1B"/>
    <w:rsid w:val="00546BBE"/>
    <w:rsid w:val="0056714D"/>
    <w:rsid w:val="0059443D"/>
    <w:rsid w:val="005B7923"/>
    <w:rsid w:val="00601BEE"/>
    <w:rsid w:val="007007C5"/>
    <w:rsid w:val="009925A6"/>
    <w:rsid w:val="00A55AEA"/>
    <w:rsid w:val="00A94E03"/>
    <w:rsid w:val="00AB6C9C"/>
    <w:rsid w:val="00AD4BD7"/>
    <w:rsid w:val="00AF79C8"/>
    <w:rsid w:val="00B00394"/>
    <w:rsid w:val="00B56AD9"/>
    <w:rsid w:val="00B74204"/>
    <w:rsid w:val="00C37456"/>
    <w:rsid w:val="00C92440"/>
    <w:rsid w:val="00CA7F31"/>
    <w:rsid w:val="00CB2D8A"/>
    <w:rsid w:val="00CF39E8"/>
    <w:rsid w:val="00CF6C69"/>
    <w:rsid w:val="00DE2AFF"/>
    <w:rsid w:val="00E066F0"/>
    <w:rsid w:val="00F15652"/>
    <w:rsid w:val="00F37707"/>
    <w:rsid w:val="00F52A8E"/>
    <w:rsid w:val="00F7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6603B"/>
  <w15:chartTrackingRefBased/>
  <w15:docId w15:val="{83478AB2-7C76-4B33-8B8B-142BDE69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b-neo.ru" TargetMode="External"/><Relationship Id="rId5" Type="http://schemas.openxmlformats.org/officeDocument/2006/relationships/hyperlink" Target="http://www.spb-ne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Поплавская Наталья Владимировна</cp:lastModifiedBy>
  <cp:revision>6</cp:revision>
  <cp:lastPrinted>2021-11-12T11:41:00Z</cp:lastPrinted>
  <dcterms:created xsi:type="dcterms:W3CDTF">2021-12-13T09:38:00Z</dcterms:created>
  <dcterms:modified xsi:type="dcterms:W3CDTF">2024-01-25T15:15:00Z</dcterms:modified>
</cp:coreProperties>
</file>